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FF6" w:rsidRDefault="00874F1A" w:rsidP="00965467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Medications </w:t>
      </w:r>
      <w:r w:rsidR="00306DDC">
        <w:rPr>
          <w:b/>
        </w:rPr>
        <w:t>T</w:t>
      </w:r>
      <w:r>
        <w:rPr>
          <w:b/>
        </w:rPr>
        <w:t xml:space="preserve">hat </w:t>
      </w:r>
      <w:r w:rsidR="00306DDC">
        <w:rPr>
          <w:b/>
        </w:rPr>
        <w:t>C</w:t>
      </w:r>
      <w:r>
        <w:rPr>
          <w:b/>
        </w:rPr>
        <w:t xml:space="preserve">an </w:t>
      </w:r>
      <w:r w:rsidR="00306DDC">
        <w:rPr>
          <w:b/>
        </w:rPr>
        <w:t>A</w:t>
      </w:r>
      <w:r>
        <w:rPr>
          <w:b/>
        </w:rPr>
        <w:t xml:space="preserve">ffect </w:t>
      </w:r>
      <w:r w:rsidR="00306DDC">
        <w:rPr>
          <w:b/>
        </w:rPr>
        <w:t>S</w:t>
      </w:r>
      <w:r w:rsidR="00965467" w:rsidRPr="00965467">
        <w:rPr>
          <w:b/>
        </w:rPr>
        <w:t xml:space="preserve">exual </w:t>
      </w:r>
      <w:r w:rsidR="00306DDC">
        <w:rPr>
          <w:b/>
        </w:rPr>
        <w:t>F</w:t>
      </w:r>
      <w:r w:rsidR="00965467" w:rsidRPr="00965467">
        <w:rPr>
          <w:b/>
        </w:rPr>
        <w:t xml:space="preserve">unction in </w:t>
      </w:r>
      <w:r w:rsidR="00306DDC">
        <w:rPr>
          <w:b/>
        </w:rPr>
        <w:t>M</w:t>
      </w:r>
      <w:r w:rsidR="00965467" w:rsidRPr="00965467">
        <w:rPr>
          <w:b/>
        </w:rPr>
        <w:t xml:space="preserve">en and </w:t>
      </w:r>
      <w:r w:rsidR="00306DDC">
        <w:rPr>
          <w:b/>
        </w:rPr>
        <w:t>W</w:t>
      </w:r>
      <w:r w:rsidR="00965467" w:rsidRPr="00965467">
        <w:rPr>
          <w:b/>
        </w:rPr>
        <w:t>omen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3325"/>
      </w:tblGrid>
      <w:tr w:rsidR="00965467" w:rsidRPr="00965467" w:rsidTr="00220728">
        <w:tc>
          <w:tcPr>
            <w:tcW w:w="6025" w:type="dxa"/>
          </w:tcPr>
          <w:p w:rsidR="00965467" w:rsidRPr="00965467" w:rsidRDefault="00A643CB" w:rsidP="00220728">
            <w:pPr>
              <w:rPr>
                <w:b/>
              </w:rPr>
            </w:pPr>
            <w:r>
              <w:rPr>
                <w:b/>
              </w:rPr>
              <w:t>Medication Class/E</w:t>
            </w:r>
            <w:r w:rsidR="00874F1A">
              <w:rPr>
                <w:b/>
              </w:rPr>
              <w:t>xamples</w:t>
            </w:r>
          </w:p>
        </w:tc>
        <w:tc>
          <w:tcPr>
            <w:tcW w:w="3325" w:type="dxa"/>
          </w:tcPr>
          <w:p w:rsidR="00965467" w:rsidRPr="00965467" w:rsidRDefault="00A643CB" w:rsidP="00A643CB">
            <w:pPr>
              <w:rPr>
                <w:b/>
              </w:rPr>
            </w:pPr>
            <w:r>
              <w:rPr>
                <w:b/>
              </w:rPr>
              <w:t>Possible A</w:t>
            </w:r>
            <w:r w:rsidR="00965467" w:rsidRPr="00965467">
              <w:rPr>
                <w:b/>
              </w:rPr>
              <w:t xml:space="preserve">dverse </w:t>
            </w:r>
            <w:r>
              <w:rPr>
                <w:b/>
              </w:rPr>
              <w:t>Sexual E</w:t>
            </w:r>
            <w:r w:rsidR="00965467" w:rsidRPr="00965467">
              <w:rPr>
                <w:b/>
              </w:rPr>
              <w:t>ffects</w:t>
            </w:r>
          </w:p>
        </w:tc>
      </w:tr>
      <w:tr w:rsidR="00965467" w:rsidTr="00220728">
        <w:tc>
          <w:tcPr>
            <w:tcW w:w="6025" w:type="dxa"/>
          </w:tcPr>
          <w:p w:rsidR="00965467" w:rsidRDefault="00965467">
            <w:r w:rsidRPr="00074264">
              <w:rPr>
                <w:b/>
              </w:rPr>
              <w:t>Thiazide diuretics</w:t>
            </w:r>
            <w:r w:rsidR="00306DDC">
              <w:t xml:space="preserve"> are u</w:t>
            </w:r>
            <w:r w:rsidR="00874F1A">
              <w:t>sed to treat high blood pressure</w:t>
            </w:r>
            <w:r w:rsidR="00306DDC">
              <w:t xml:space="preserve"> (e</w:t>
            </w:r>
            <w:r w:rsidR="00B8458A">
              <w:t>.g.,</w:t>
            </w:r>
            <w:r w:rsidR="00874F1A">
              <w:t xml:space="preserve"> </w:t>
            </w:r>
            <w:r w:rsidR="00A643CB">
              <w:t>hydrochlorothiazide</w:t>
            </w:r>
            <w:r w:rsidR="00306DDC">
              <w:t xml:space="preserve">, or </w:t>
            </w:r>
            <w:r w:rsidR="00874F1A">
              <w:t>HCTZ</w:t>
            </w:r>
            <w:r w:rsidR="00306DDC">
              <w:t>, and</w:t>
            </w:r>
            <w:r w:rsidR="00874F1A">
              <w:t xml:space="preserve"> </w:t>
            </w:r>
            <w:proofErr w:type="spellStart"/>
            <w:r w:rsidR="00874F1A">
              <w:t>chlorthalidone</w:t>
            </w:r>
            <w:proofErr w:type="spellEnd"/>
            <w:r w:rsidR="00306DDC">
              <w:t>).</w:t>
            </w:r>
          </w:p>
        </w:tc>
        <w:tc>
          <w:tcPr>
            <w:tcW w:w="3325" w:type="dxa"/>
          </w:tcPr>
          <w:p w:rsidR="00965467" w:rsidRDefault="00BB71CD">
            <w:r>
              <w:t>D</w:t>
            </w:r>
            <w:r w:rsidR="00874F1A">
              <w:t>ifficulty developing or maintain</w:t>
            </w:r>
            <w:r w:rsidR="00382A5E">
              <w:t>ing</w:t>
            </w:r>
            <w:r w:rsidR="00874F1A">
              <w:t xml:space="preserve"> an </w:t>
            </w:r>
            <w:r w:rsidR="00A643CB">
              <w:t>erection</w:t>
            </w:r>
            <w:r w:rsidR="00874F1A">
              <w:t xml:space="preserve"> (</w:t>
            </w:r>
            <w:r>
              <w:t>erectile dysfunction</w:t>
            </w:r>
            <w:r w:rsidR="00874F1A">
              <w:t>)</w:t>
            </w:r>
          </w:p>
        </w:tc>
      </w:tr>
      <w:tr w:rsidR="00965467" w:rsidTr="00220728">
        <w:tc>
          <w:tcPr>
            <w:tcW w:w="6025" w:type="dxa"/>
          </w:tcPr>
          <w:p w:rsidR="00965467" w:rsidRDefault="00965467" w:rsidP="00074264">
            <w:r w:rsidRPr="00074264">
              <w:rPr>
                <w:b/>
              </w:rPr>
              <w:t>Spironolactone</w:t>
            </w:r>
            <w:r w:rsidR="00306DDC">
              <w:t xml:space="preserve"> </w:t>
            </w:r>
            <w:r w:rsidR="00074264">
              <w:t xml:space="preserve">is </w:t>
            </w:r>
            <w:r w:rsidR="00306DDC">
              <w:t>u</w:t>
            </w:r>
            <w:r w:rsidR="00874F1A">
              <w:t>sed to treat high blood pressure and heart failure</w:t>
            </w:r>
            <w:r w:rsidR="00306DDC">
              <w:t>.</w:t>
            </w:r>
          </w:p>
        </w:tc>
        <w:tc>
          <w:tcPr>
            <w:tcW w:w="3325" w:type="dxa"/>
          </w:tcPr>
          <w:p w:rsidR="00BB71CD" w:rsidRDefault="00965467" w:rsidP="00074264">
            <w:pPr>
              <w:pStyle w:val="ListParagraph"/>
              <w:numPr>
                <w:ilvl w:val="0"/>
                <w:numId w:val="3"/>
              </w:numPr>
            </w:pPr>
            <w:r>
              <w:t>Decreased</w:t>
            </w:r>
            <w:r w:rsidR="00874F1A">
              <w:t xml:space="preserve"> sex drive and interest (men and women)</w:t>
            </w:r>
          </w:p>
          <w:p w:rsidR="00BB71CD" w:rsidRDefault="00BB71CD" w:rsidP="00074264">
            <w:pPr>
              <w:pStyle w:val="ListParagraph"/>
              <w:numPr>
                <w:ilvl w:val="0"/>
                <w:numId w:val="3"/>
              </w:numPr>
            </w:pPr>
            <w:r>
              <w:t>B</w:t>
            </w:r>
            <w:r w:rsidR="00874F1A">
              <w:t>reast enlargement in men (</w:t>
            </w:r>
            <w:r w:rsidR="00965467">
              <w:t>gynecomastia</w:t>
            </w:r>
            <w:r w:rsidR="00874F1A">
              <w:t>)</w:t>
            </w:r>
          </w:p>
          <w:p w:rsidR="00BB71CD" w:rsidRDefault="00BB71CD" w:rsidP="00074264">
            <w:pPr>
              <w:pStyle w:val="ListParagraph"/>
              <w:numPr>
                <w:ilvl w:val="0"/>
                <w:numId w:val="3"/>
              </w:numPr>
            </w:pPr>
            <w:r>
              <w:t>E</w:t>
            </w:r>
            <w:r w:rsidR="00306DDC">
              <w:t>rectile dysfunction</w:t>
            </w:r>
          </w:p>
          <w:p w:rsidR="00965467" w:rsidRDefault="00BB71CD" w:rsidP="00074264">
            <w:pPr>
              <w:pStyle w:val="ListParagraph"/>
              <w:numPr>
                <w:ilvl w:val="0"/>
                <w:numId w:val="3"/>
              </w:numPr>
            </w:pPr>
            <w:r>
              <w:t>D</w:t>
            </w:r>
            <w:r w:rsidR="00382A5E">
              <w:t>ecreased vaginal lubrication</w:t>
            </w:r>
          </w:p>
        </w:tc>
      </w:tr>
      <w:tr w:rsidR="00965467" w:rsidTr="00074264">
        <w:trPr>
          <w:trHeight w:val="2312"/>
        </w:trPr>
        <w:tc>
          <w:tcPr>
            <w:tcW w:w="6025" w:type="dxa"/>
          </w:tcPr>
          <w:p w:rsidR="00965467" w:rsidRDefault="00874F1A">
            <w:r w:rsidRPr="00074264">
              <w:rPr>
                <w:b/>
              </w:rPr>
              <w:t>Agents that act on the brain (central nervous system or CNS)</w:t>
            </w:r>
            <w:r w:rsidR="00306DDC">
              <w:t xml:space="preserve"> include</w:t>
            </w:r>
            <w:r w:rsidRPr="00306DDC">
              <w:t xml:space="preserve"> </w:t>
            </w:r>
            <w:r>
              <w:t>alcohol</w:t>
            </w:r>
            <w:r w:rsidR="00941983" w:rsidRPr="00C23574">
              <w:rPr>
                <w:vertAlign w:val="superscript"/>
              </w:rPr>
              <w:t>1</w:t>
            </w:r>
            <w:r w:rsidR="00220728">
              <w:t xml:space="preserve">, </w:t>
            </w:r>
            <w:r w:rsidR="00965467">
              <w:t>methyldopa, clonidine, reserpine</w:t>
            </w:r>
            <w:r w:rsidR="00382A5E">
              <w:t xml:space="preserve"> </w:t>
            </w:r>
            <w:r w:rsidR="00DE3AE6">
              <w:t xml:space="preserve">(blood pressure medications); </w:t>
            </w:r>
            <w:r w:rsidR="00A47DD6">
              <w:t>barbiturates</w:t>
            </w:r>
            <w:r w:rsidR="00DE3AE6">
              <w:t xml:space="preserve">; </w:t>
            </w:r>
            <w:r w:rsidR="00A47DD6">
              <w:t>muscle relaxants</w:t>
            </w:r>
            <w:r w:rsidR="00DE3AE6">
              <w:t xml:space="preserve"> </w:t>
            </w:r>
            <w:r w:rsidR="00306DDC">
              <w:t>like</w:t>
            </w:r>
            <w:r w:rsidR="00DE3AE6">
              <w:t xml:space="preserve"> </w:t>
            </w:r>
            <w:proofErr w:type="spellStart"/>
            <w:r w:rsidR="00DE3AE6">
              <w:t>Flexeril</w:t>
            </w:r>
            <w:proofErr w:type="spellEnd"/>
            <w:r w:rsidR="00DE3AE6">
              <w:t xml:space="preserve">, </w:t>
            </w:r>
            <w:proofErr w:type="spellStart"/>
            <w:r w:rsidR="00DE3AE6">
              <w:t>Skelaxin</w:t>
            </w:r>
            <w:proofErr w:type="spellEnd"/>
            <w:r w:rsidR="00DE3AE6">
              <w:t xml:space="preserve">, Soma, </w:t>
            </w:r>
            <w:proofErr w:type="spellStart"/>
            <w:r w:rsidR="00DE3AE6">
              <w:t>Robaxin</w:t>
            </w:r>
            <w:proofErr w:type="spellEnd"/>
            <w:r w:rsidR="00DE3AE6">
              <w:t xml:space="preserve"> or methocarbamol; narcotic pain medications </w:t>
            </w:r>
            <w:r w:rsidR="00306DDC">
              <w:t>like</w:t>
            </w:r>
            <w:r w:rsidR="00DE3AE6">
              <w:t xml:space="preserve"> Percocet (oxycodone), Lortab</w:t>
            </w:r>
            <w:r w:rsidR="00382A5E">
              <w:t xml:space="preserve">, Norco </w:t>
            </w:r>
            <w:r w:rsidR="00DE3AE6">
              <w:t>(hydrocodone)</w:t>
            </w:r>
            <w:r w:rsidR="00A47DD6">
              <w:t xml:space="preserve">, </w:t>
            </w:r>
            <w:r w:rsidR="00DE3AE6">
              <w:t>codeine</w:t>
            </w:r>
            <w:r w:rsidR="00220728">
              <w:t xml:space="preserve"> or</w:t>
            </w:r>
            <w:r w:rsidR="00DE3AE6">
              <w:t xml:space="preserve"> tramadol; </w:t>
            </w:r>
            <w:r w:rsidR="00A47DD6">
              <w:t>an</w:t>
            </w:r>
            <w:r w:rsidR="00DE3AE6">
              <w:t xml:space="preserve">ti-anxiety medications and sleep aids </w:t>
            </w:r>
            <w:r w:rsidR="00306DDC">
              <w:t>like</w:t>
            </w:r>
            <w:r w:rsidR="00DE3AE6">
              <w:t xml:space="preserve"> </w:t>
            </w:r>
            <w:r w:rsidR="00382A5E">
              <w:t>Valium (diazepam)</w:t>
            </w:r>
            <w:r w:rsidR="00DE3AE6">
              <w:t xml:space="preserve">, </w:t>
            </w:r>
            <w:r w:rsidR="00382A5E">
              <w:t>Ativan (</w:t>
            </w:r>
            <w:r w:rsidR="00DE3AE6">
              <w:t>lorazepam</w:t>
            </w:r>
            <w:r w:rsidR="00382A5E">
              <w:t>)</w:t>
            </w:r>
            <w:r w:rsidR="00306DDC">
              <w:t xml:space="preserve"> and</w:t>
            </w:r>
            <w:r w:rsidR="00DE3AE6">
              <w:t xml:space="preserve"> Ambien</w:t>
            </w:r>
            <w:r w:rsidR="00382A5E">
              <w:t xml:space="preserve"> (zolpidem)</w:t>
            </w:r>
            <w:r w:rsidR="00306DDC">
              <w:t>.</w:t>
            </w:r>
          </w:p>
        </w:tc>
        <w:tc>
          <w:tcPr>
            <w:tcW w:w="3325" w:type="dxa"/>
          </w:tcPr>
          <w:p w:rsidR="00BB71CD" w:rsidRDefault="00965467" w:rsidP="00074264">
            <w:pPr>
              <w:pStyle w:val="ListParagraph"/>
              <w:numPr>
                <w:ilvl w:val="0"/>
                <w:numId w:val="4"/>
              </w:numPr>
            </w:pPr>
            <w:r>
              <w:t>Decreased</w:t>
            </w:r>
            <w:r w:rsidR="00874F1A">
              <w:t xml:space="preserve"> sex drive and interest (men and women)</w:t>
            </w:r>
          </w:p>
          <w:p w:rsidR="00965467" w:rsidRDefault="00BB71CD" w:rsidP="00074264">
            <w:pPr>
              <w:pStyle w:val="ListParagraph"/>
              <w:numPr>
                <w:ilvl w:val="0"/>
                <w:numId w:val="4"/>
              </w:numPr>
            </w:pPr>
            <w:r>
              <w:t>E</w:t>
            </w:r>
            <w:r w:rsidR="00306DDC">
              <w:t>rectile dysfunction</w:t>
            </w:r>
          </w:p>
        </w:tc>
      </w:tr>
      <w:tr w:rsidR="00965467" w:rsidTr="00220728">
        <w:tc>
          <w:tcPr>
            <w:tcW w:w="6025" w:type="dxa"/>
          </w:tcPr>
          <w:p w:rsidR="00965467" w:rsidRDefault="00DE3AE6">
            <w:r w:rsidRPr="00074264">
              <w:rPr>
                <w:b/>
              </w:rPr>
              <w:t>Peripheral (as opposed to central, brain</w:t>
            </w:r>
            <w:r w:rsidR="00074264">
              <w:rPr>
                <w:b/>
              </w:rPr>
              <w:t>-</w:t>
            </w:r>
            <w:r w:rsidRPr="00074264">
              <w:rPr>
                <w:b/>
              </w:rPr>
              <w:t xml:space="preserve">acting) blood pressure medications, </w:t>
            </w:r>
            <w:r w:rsidR="00A643CB" w:rsidRPr="00074264">
              <w:rPr>
                <w:b/>
              </w:rPr>
              <w:t>classified</w:t>
            </w:r>
            <w:r w:rsidRPr="00074264">
              <w:rPr>
                <w:b/>
              </w:rPr>
              <w:t xml:space="preserve"> as “</w:t>
            </w:r>
            <w:r w:rsidR="00965467" w:rsidRPr="00074264">
              <w:rPr>
                <w:b/>
              </w:rPr>
              <w:t>α-adrenergic blockers</w:t>
            </w:r>
            <w:r w:rsidRPr="00074264">
              <w:rPr>
                <w:b/>
              </w:rPr>
              <w:t>”</w:t>
            </w:r>
            <w:r w:rsidR="00965467">
              <w:t xml:space="preserve"> </w:t>
            </w:r>
            <w:r w:rsidR="00306DDC">
              <w:t xml:space="preserve">are </w:t>
            </w:r>
            <w:r w:rsidR="00A643CB">
              <w:t>used to treat high blood pressure, or enlarged prostate symptoms in men</w:t>
            </w:r>
            <w:r w:rsidR="00306DDC">
              <w:t xml:space="preserve"> (</w:t>
            </w:r>
            <w:r w:rsidR="00B8458A">
              <w:t>e.g.,</w:t>
            </w:r>
            <w:r w:rsidR="00A643CB">
              <w:t xml:space="preserve"> </w:t>
            </w:r>
            <w:r w:rsidR="00965467">
              <w:t>prazosin</w:t>
            </w:r>
            <w:r w:rsidR="00306DDC">
              <w:t xml:space="preserve"> and </w:t>
            </w:r>
            <w:r w:rsidR="00965467">
              <w:t>terazosin</w:t>
            </w:r>
            <w:r w:rsidR="00306DDC">
              <w:t>).</w:t>
            </w:r>
          </w:p>
        </w:tc>
        <w:tc>
          <w:tcPr>
            <w:tcW w:w="3325" w:type="dxa"/>
          </w:tcPr>
          <w:p w:rsidR="00965467" w:rsidRDefault="00965467" w:rsidP="00220728">
            <w:r>
              <w:t>“</w:t>
            </w:r>
            <w:r w:rsidR="00220728">
              <w:t>D</w:t>
            </w:r>
            <w:r>
              <w:t>ry” (retrograde) ejaculation</w:t>
            </w:r>
            <w:r w:rsidR="00941983">
              <w:t xml:space="preserve"> </w:t>
            </w:r>
          </w:p>
        </w:tc>
      </w:tr>
      <w:tr w:rsidR="00965467" w:rsidTr="00220728">
        <w:tc>
          <w:tcPr>
            <w:tcW w:w="6025" w:type="dxa"/>
          </w:tcPr>
          <w:p w:rsidR="00965467" w:rsidRDefault="00DE3AE6">
            <w:r w:rsidRPr="00074264">
              <w:rPr>
                <w:b/>
              </w:rPr>
              <w:t>“</w:t>
            </w:r>
            <w:r w:rsidR="00A643CB" w:rsidRPr="00074264">
              <w:rPr>
                <w:b/>
              </w:rPr>
              <w:t>B</w:t>
            </w:r>
            <w:r w:rsidRPr="00074264">
              <w:rPr>
                <w:b/>
              </w:rPr>
              <w:t>eta blockers”</w:t>
            </w:r>
            <w:r w:rsidR="00306DDC">
              <w:rPr>
                <w:b/>
              </w:rPr>
              <w:t xml:space="preserve"> </w:t>
            </w:r>
            <w:r w:rsidR="00306DDC" w:rsidRPr="00074264">
              <w:t>are</w:t>
            </w:r>
            <w:r w:rsidRPr="00306DDC">
              <w:t xml:space="preserve"> used </w:t>
            </w:r>
            <w:r>
              <w:t>to treat high blood pressure, heart failure, migraine prevention a</w:t>
            </w:r>
            <w:r w:rsidR="00A643CB">
              <w:t>nd a variety of other medical</w:t>
            </w:r>
            <w:r>
              <w:t xml:space="preserve"> conditions</w:t>
            </w:r>
            <w:r w:rsidR="00306DDC">
              <w:t xml:space="preserve"> (</w:t>
            </w:r>
            <w:r w:rsidR="00B8458A">
              <w:t>e.g.,</w:t>
            </w:r>
            <w:r>
              <w:t xml:space="preserve"> Coreg</w:t>
            </w:r>
            <w:r w:rsidR="00306DDC">
              <w:t xml:space="preserve">, or </w:t>
            </w:r>
            <w:r>
              <w:t>carvedilol</w:t>
            </w:r>
            <w:r w:rsidR="00306DDC">
              <w:t>;</w:t>
            </w:r>
            <w:r>
              <w:t xml:space="preserve"> </w:t>
            </w:r>
            <w:r w:rsidR="00965467">
              <w:t>propranolol</w:t>
            </w:r>
            <w:r w:rsidR="00306DDC">
              <w:t>;</w:t>
            </w:r>
            <w:r w:rsidR="00965467">
              <w:t xml:space="preserve"> atenolol</w:t>
            </w:r>
            <w:r w:rsidR="00306DDC">
              <w:t>;</w:t>
            </w:r>
            <w:r w:rsidR="00965467">
              <w:t xml:space="preserve"> </w:t>
            </w:r>
            <w:r>
              <w:t>Toprol</w:t>
            </w:r>
            <w:r w:rsidR="00306DDC">
              <w:t xml:space="preserve">, or </w:t>
            </w:r>
            <w:r w:rsidR="00965467">
              <w:t>metoprolol</w:t>
            </w:r>
            <w:r w:rsidR="00941983" w:rsidRPr="00C23574">
              <w:rPr>
                <w:vertAlign w:val="superscript"/>
              </w:rPr>
              <w:t>2</w:t>
            </w:r>
            <w:r w:rsidR="00306DDC">
              <w:t>).</w:t>
            </w:r>
          </w:p>
        </w:tc>
        <w:tc>
          <w:tcPr>
            <w:tcW w:w="3325" w:type="dxa"/>
          </w:tcPr>
          <w:p w:rsidR="00BB71CD" w:rsidRDefault="00A643CB" w:rsidP="00074264">
            <w:pPr>
              <w:pStyle w:val="ListParagraph"/>
              <w:numPr>
                <w:ilvl w:val="0"/>
                <w:numId w:val="5"/>
              </w:numPr>
            </w:pPr>
            <w:r>
              <w:t>Decreased sex</w:t>
            </w:r>
            <w:r w:rsidR="00941983">
              <w:t xml:space="preserve"> drive and interest (men and women)</w:t>
            </w:r>
          </w:p>
          <w:p w:rsidR="00965467" w:rsidRDefault="00BB71CD" w:rsidP="00074264">
            <w:pPr>
              <w:pStyle w:val="ListParagraph"/>
              <w:numPr>
                <w:ilvl w:val="0"/>
                <w:numId w:val="5"/>
              </w:numPr>
            </w:pPr>
            <w:r>
              <w:t>E</w:t>
            </w:r>
            <w:r w:rsidR="00306DDC">
              <w:t>rectile dysfunction</w:t>
            </w:r>
          </w:p>
        </w:tc>
      </w:tr>
      <w:tr w:rsidR="00965467" w:rsidTr="00220728">
        <w:tc>
          <w:tcPr>
            <w:tcW w:w="6025" w:type="dxa"/>
          </w:tcPr>
          <w:p w:rsidR="00965467" w:rsidRPr="00074264" w:rsidRDefault="00965467" w:rsidP="00220728">
            <w:pPr>
              <w:keepNext/>
              <w:keepLines/>
              <w:spacing w:before="200" w:line="259" w:lineRule="auto"/>
              <w:outlineLvl w:val="3"/>
              <w:rPr>
                <w:b/>
              </w:rPr>
            </w:pPr>
            <w:r w:rsidRPr="00074264">
              <w:rPr>
                <w:b/>
              </w:rPr>
              <w:t>Combined α- and β-adrenergic blockers (labetalol)</w:t>
            </w:r>
          </w:p>
        </w:tc>
        <w:tc>
          <w:tcPr>
            <w:tcW w:w="3325" w:type="dxa"/>
          </w:tcPr>
          <w:p w:rsidR="00965467" w:rsidRDefault="00220728" w:rsidP="00220728">
            <w:r>
              <w:t>I</w:t>
            </w:r>
            <w:r w:rsidR="00965467">
              <w:t>nhibited ejaculation</w:t>
            </w:r>
          </w:p>
        </w:tc>
      </w:tr>
      <w:tr w:rsidR="00965467" w:rsidTr="00220728">
        <w:tc>
          <w:tcPr>
            <w:tcW w:w="6025" w:type="dxa"/>
          </w:tcPr>
          <w:p w:rsidR="00965467" w:rsidRDefault="00941983">
            <w:r w:rsidRPr="00074264">
              <w:rPr>
                <w:b/>
              </w:rPr>
              <w:t>“First generation” anti-depressants</w:t>
            </w:r>
            <w:r w:rsidR="00306DDC">
              <w:rPr>
                <w:b/>
              </w:rPr>
              <w:t xml:space="preserve"> </w:t>
            </w:r>
            <w:r w:rsidR="00306DDC">
              <w:t>are</w:t>
            </w:r>
            <w:r>
              <w:t xml:space="preserve"> sometimes us</w:t>
            </w:r>
            <w:r w:rsidR="00A643CB">
              <w:t xml:space="preserve">ed to treat depression but </w:t>
            </w:r>
            <w:r w:rsidR="00306DDC">
              <w:t xml:space="preserve">are </w:t>
            </w:r>
            <w:r>
              <w:t xml:space="preserve">more commonly used </w:t>
            </w:r>
            <w:r w:rsidR="00A643CB">
              <w:t xml:space="preserve">currently </w:t>
            </w:r>
            <w:r>
              <w:t xml:space="preserve">to treat conditions </w:t>
            </w:r>
            <w:r w:rsidR="00306DDC">
              <w:t>like</w:t>
            </w:r>
            <w:r>
              <w:t xml:space="preserve"> chronic pain, diabetic nerve pain and migraine prevention</w:t>
            </w:r>
            <w:r w:rsidR="00306DDC">
              <w:t xml:space="preserve"> (</w:t>
            </w:r>
            <w:r w:rsidR="00B8458A">
              <w:t>e.g.,</w:t>
            </w:r>
            <w:r>
              <w:t xml:space="preserve"> </w:t>
            </w:r>
            <w:r w:rsidR="00965467">
              <w:t xml:space="preserve">amitriptyline, </w:t>
            </w:r>
            <w:proofErr w:type="spellStart"/>
            <w:r w:rsidR="00965467">
              <w:t>amoxapine</w:t>
            </w:r>
            <w:proofErr w:type="spellEnd"/>
            <w:r w:rsidR="00965467">
              <w:t xml:space="preserve">, </w:t>
            </w:r>
            <w:proofErr w:type="spellStart"/>
            <w:r w:rsidR="00965467">
              <w:t>desipramine</w:t>
            </w:r>
            <w:proofErr w:type="spellEnd"/>
            <w:r w:rsidR="00965467">
              <w:t>, doxepin, imipramine</w:t>
            </w:r>
            <w:r w:rsidR="00306DDC">
              <w:t xml:space="preserve"> and</w:t>
            </w:r>
            <w:r w:rsidR="00965467">
              <w:t xml:space="preserve"> nortriptyline</w:t>
            </w:r>
            <w:r w:rsidR="00306DDC">
              <w:t>).</w:t>
            </w:r>
          </w:p>
        </w:tc>
        <w:tc>
          <w:tcPr>
            <w:tcW w:w="3325" w:type="dxa"/>
          </w:tcPr>
          <w:p w:rsidR="00BB71CD" w:rsidRDefault="00965467" w:rsidP="00074264">
            <w:pPr>
              <w:pStyle w:val="ListParagraph"/>
              <w:numPr>
                <w:ilvl w:val="0"/>
                <w:numId w:val="6"/>
              </w:numPr>
            </w:pPr>
            <w:r>
              <w:t>Inhibited ejaculation</w:t>
            </w:r>
          </w:p>
          <w:p w:rsidR="00965467" w:rsidRDefault="00BB71CD" w:rsidP="00074264">
            <w:pPr>
              <w:pStyle w:val="ListParagraph"/>
              <w:numPr>
                <w:ilvl w:val="0"/>
                <w:numId w:val="6"/>
              </w:numPr>
            </w:pPr>
            <w:r>
              <w:t>Erectile dysfunction</w:t>
            </w:r>
          </w:p>
        </w:tc>
      </w:tr>
      <w:tr w:rsidR="00965467" w:rsidTr="00220728">
        <w:tc>
          <w:tcPr>
            <w:tcW w:w="6025" w:type="dxa"/>
          </w:tcPr>
          <w:p w:rsidR="00965467" w:rsidRDefault="00965467" w:rsidP="00220728">
            <w:r w:rsidRPr="00074264">
              <w:rPr>
                <w:b/>
              </w:rPr>
              <w:t>Trazodone</w:t>
            </w:r>
            <w:r w:rsidR="00941983">
              <w:t xml:space="preserve"> </w:t>
            </w:r>
            <w:r w:rsidR="00306DDC">
              <w:t xml:space="preserve">is </w:t>
            </w:r>
            <w:r w:rsidR="00941983">
              <w:t>used to treat depression and insomnia</w:t>
            </w:r>
            <w:r w:rsidR="00306DDC">
              <w:t>.</w:t>
            </w:r>
          </w:p>
        </w:tc>
        <w:tc>
          <w:tcPr>
            <w:tcW w:w="3325" w:type="dxa"/>
          </w:tcPr>
          <w:p w:rsidR="00965467" w:rsidRDefault="00965467" w:rsidP="00220728">
            <w:r>
              <w:t>Priapism</w:t>
            </w:r>
            <w:r w:rsidR="00941983">
              <w:t xml:space="preserve"> (</w:t>
            </w:r>
            <w:r w:rsidR="00C730B9">
              <w:t xml:space="preserve">a </w:t>
            </w:r>
            <w:r w:rsidR="00941983">
              <w:t xml:space="preserve">sustained </w:t>
            </w:r>
            <w:r w:rsidR="00A643CB">
              <w:t>erection</w:t>
            </w:r>
            <w:r w:rsidR="00941983">
              <w:t xml:space="preserve"> lasting greater than several hours</w:t>
            </w:r>
            <w:r w:rsidR="00220728">
              <w:t>)</w:t>
            </w:r>
            <w:r w:rsidR="00306DDC">
              <w:t xml:space="preserve"> is</w:t>
            </w:r>
            <w:r w:rsidR="00220728">
              <w:t xml:space="preserve"> a</w:t>
            </w:r>
            <w:r w:rsidR="00941983">
              <w:t xml:space="preserve"> rare</w:t>
            </w:r>
            <w:r w:rsidR="00C730B9">
              <w:t xml:space="preserve"> but serious side effect of these medications. </w:t>
            </w:r>
            <w:proofErr w:type="spellStart"/>
            <w:r w:rsidR="00941983">
              <w:t>Priaprism</w:t>
            </w:r>
            <w:proofErr w:type="spellEnd"/>
            <w:r w:rsidR="00941983">
              <w:t xml:space="preserve"> is a true medical emergency that can cause permanent damage to the penis if not immediately treate</w:t>
            </w:r>
            <w:r w:rsidR="000D22D8">
              <w:t>d</w:t>
            </w:r>
            <w:r w:rsidR="00306DDC">
              <w:t>.</w:t>
            </w:r>
          </w:p>
        </w:tc>
      </w:tr>
      <w:tr w:rsidR="00220728" w:rsidTr="00220728">
        <w:tc>
          <w:tcPr>
            <w:tcW w:w="6025" w:type="dxa"/>
          </w:tcPr>
          <w:p w:rsidR="00220728" w:rsidRPr="00220728" w:rsidRDefault="00220728" w:rsidP="00220728">
            <w:pPr>
              <w:rPr>
                <w:b/>
              </w:rPr>
            </w:pPr>
            <w:r w:rsidRPr="00074264">
              <w:rPr>
                <w:b/>
              </w:rPr>
              <w:t>PDE-5 inhibitors</w:t>
            </w:r>
            <w:r>
              <w:t xml:space="preserve"> </w:t>
            </w:r>
            <w:r w:rsidR="00306DDC">
              <w:t xml:space="preserve">are </w:t>
            </w:r>
            <w:r>
              <w:t>used to treat ED, such as Viagra, Levitra and Cialis</w:t>
            </w:r>
            <w:r w:rsidR="00306DDC">
              <w:t>.</w:t>
            </w:r>
          </w:p>
        </w:tc>
        <w:tc>
          <w:tcPr>
            <w:tcW w:w="3325" w:type="dxa"/>
          </w:tcPr>
          <w:p w:rsidR="00220728" w:rsidRDefault="00220728" w:rsidP="00220728">
            <w:r>
              <w:t>Priapism</w:t>
            </w:r>
            <w:r w:rsidR="00306DDC">
              <w:t xml:space="preserve"> (see above)</w:t>
            </w:r>
          </w:p>
        </w:tc>
      </w:tr>
      <w:tr w:rsidR="00965467" w:rsidTr="00220728">
        <w:tc>
          <w:tcPr>
            <w:tcW w:w="6025" w:type="dxa"/>
          </w:tcPr>
          <w:p w:rsidR="00965467" w:rsidRDefault="00941983">
            <w:r w:rsidRPr="00074264">
              <w:rPr>
                <w:b/>
              </w:rPr>
              <w:t xml:space="preserve">Monoamine oxidase inhibitors or </w:t>
            </w:r>
            <w:r w:rsidR="00965467" w:rsidRPr="00074264">
              <w:rPr>
                <w:b/>
              </w:rPr>
              <w:t>MAOIs</w:t>
            </w:r>
            <w:r w:rsidR="00306DDC">
              <w:t xml:space="preserve"> are </w:t>
            </w:r>
            <w:r>
              <w:t xml:space="preserve">used to treat </w:t>
            </w:r>
            <w:r>
              <w:lastRenderedPageBreak/>
              <w:t>depression and related conditions</w:t>
            </w:r>
            <w:r w:rsidR="00306DDC">
              <w:t xml:space="preserve"> (</w:t>
            </w:r>
            <w:r w:rsidR="00B8458A">
              <w:t>e.g.,</w:t>
            </w:r>
            <w:r>
              <w:t xml:space="preserve"> </w:t>
            </w:r>
            <w:proofErr w:type="spellStart"/>
            <w:r w:rsidR="00965467">
              <w:t>isocarboxazid</w:t>
            </w:r>
            <w:proofErr w:type="spellEnd"/>
            <w:r>
              <w:t>,</w:t>
            </w:r>
            <w:r w:rsidR="00965467">
              <w:t xml:space="preserve"> </w:t>
            </w:r>
            <w:proofErr w:type="spellStart"/>
            <w:r w:rsidR="00965467">
              <w:t>phenelzine</w:t>
            </w:r>
            <w:proofErr w:type="spellEnd"/>
            <w:r w:rsidR="000D22D8">
              <w:t xml:space="preserve"> </w:t>
            </w:r>
            <w:r w:rsidR="00306DDC">
              <w:t>and</w:t>
            </w:r>
            <w:r w:rsidR="00965467">
              <w:t xml:space="preserve"> tranylcypromine</w:t>
            </w:r>
            <w:r w:rsidR="00306DDC">
              <w:t xml:space="preserve"> – </w:t>
            </w:r>
            <w:r w:rsidR="000D22D8">
              <w:t>note: t</w:t>
            </w:r>
            <w:r>
              <w:t xml:space="preserve">hese </w:t>
            </w:r>
            <w:r w:rsidR="00A643CB">
              <w:t xml:space="preserve">medications </w:t>
            </w:r>
            <w:r>
              <w:t>are not commonly prescribed)</w:t>
            </w:r>
            <w:r w:rsidR="00306DDC">
              <w:t>.</w:t>
            </w:r>
          </w:p>
        </w:tc>
        <w:tc>
          <w:tcPr>
            <w:tcW w:w="3325" w:type="dxa"/>
          </w:tcPr>
          <w:p w:rsidR="00965467" w:rsidRDefault="00965467" w:rsidP="00220728">
            <w:r>
              <w:lastRenderedPageBreak/>
              <w:t>Inhibited ejaculation</w:t>
            </w:r>
          </w:p>
        </w:tc>
      </w:tr>
      <w:tr w:rsidR="00965467" w:rsidTr="00220728">
        <w:tc>
          <w:tcPr>
            <w:tcW w:w="6025" w:type="dxa"/>
          </w:tcPr>
          <w:p w:rsidR="00965467" w:rsidRDefault="00941983">
            <w:r w:rsidRPr="00074264">
              <w:rPr>
                <w:b/>
              </w:rPr>
              <w:lastRenderedPageBreak/>
              <w:t>Selective serotonin reuptake inhibitors or SSRIs</w:t>
            </w:r>
            <w:r>
              <w:t xml:space="preserve"> </w:t>
            </w:r>
            <w:r w:rsidR="00306DDC">
              <w:t xml:space="preserve">are </w:t>
            </w:r>
            <w:r w:rsidR="00074264">
              <w:t xml:space="preserve">widely </w:t>
            </w:r>
            <w:r>
              <w:t>prescribed for depression, anxiety disorders and related conditions</w:t>
            </w:r>
            <w:r w:rsidR="00306DDC">
              <w:t xml:space="preserve"> (</w:t>
            </w:r>
            <w:r w:rsidR="00B8458A">
              <w:t>e.g.,</w:t>
            </w:r>
            <w:r>
              <w:t xml:space="preserve"> Zoloft</w:t>
            </w:r>
            <w:r w:rsidR="00306DDC">
              <w:t xml:space="preserve">, or </w:t>
            </w:r>
            <w:r>
              <w:t>sertraline</w:t>
            </w:r>
            <w:r w:rsidR="00306DDC">
              <w:t>;</w:t>
            </w:r>
            <w:r>
              <w:t xml:space="preserve"> </w:t>
            </w:r>
            <w:proofErr w:type="spellStart"/>
            <w:r>
              <w:t>Celexa</w:t>
            </w:r>
            <w:proofErr w:type="spellEnd"/>
            <w:r w:rsidR="00306DDC">
              <w:t xml:space="preserve">, or </w:t>
            </w:r>
            <w:r>
              <w:t>citalopram</w:t>
            </w:r>
            <w:r w:rsidR="00306DDC">
              <w:t>;</w:t>
            </w:r>
            <w:r>
              <w:t xml:space="preserve"> Prozac</w:t>
            </w:r>
            <w:r w:rsidR="00306DDC">
              <w:t xml:space="preserve">, or </w:t>
            </w:r>
            <w:r w:rsidR="005825A4">
              <w:t>fluoxetine</w:t>
            </w:r>
            <w:r w:rsidR="00306DDC">
              <w:t>;</w:t>
            </w:r>
            <w:r w:rsidR="000D22D8">
              <w:t xml:space="preserve"> </w:t>
            </w:r>
            <w:r w:rsidR="00306DDC">
              <w:t>and</w:t>
            </w:r>
            <w:r w:rsidR="005825A4">
              <w:t xml:space="preserve"> Lexapro</w:t>
            </w:r>
            <w:r w:rsidR="00306DDC">
              <w:t>,</w:t>
            </w:r>
            <w:r w:rsidR="005825A4">
              <w:t xml:space="preserve"> </w:t>
            </w:r>
            <w:r w:rsidR="00306DDC">
              <w:t xml:space="preserve">or </w:t>
            </w:r>
            <w:r w:rsidR="005825A4">
              <w:t>escitalopram</w:t>
            </w:r>
            <w:r w:rsidR="00306DDC">
              <w:t>).</w:t>
            </w:r>
          </w:p>
        </w:tc>
        <w:tc>
          <w:tcPr>
            <w:tcW w:w="3325" w:type="dxa"/>
          </w:tcPr>
          <w:p w:rsidR="00BB71CD" w:rsidRDefault="005825A4" w:rsidP="00074264">
            <w:pPr>
              <w:pStyle w:val="ListParagraph"/>
              <w:numPr>
                <w:ilvl w:val="0"/>
                <w:numId w:val="7"/>
              </w:numPr>
            </w:pPr>
            <w:r>
              <w:t>May decrease sex drive and interest</w:t>
            </w:r>
          </w:p>
          <w:p w:rsidR="00965467" w:rsidRDefault="00BB71CD" w:rsidP="00074264">
            <w:pPr>
              <w:pStyle w:val="ListParagraph"/>
              <w:numPr>
                <w:ilvl w:val="0"/>
                <w:numId w:val="7"/>
              </w:numPr>
            </w:pPr>
            <w:r>
              <w:t>A</w:t>
            </w:r>
            <w:r w:rsidR="00965467">
              <w:t>norgasm</w:t>
            </w:r>
            <w:r w:rsidR="005825A4">
              <w:t>ia</w:t>
            </w:r>
            <w:r w:rsidR="000D22D8">
              <w:t xml:space="preserve"> or </w:t>
            </w:r>
            <w:r w:rsidR="00A643CB">
              <w:t>difficulty</w:t>
            </w:r>
            <w:r w:rsidR="005825A4">
              <w:t xml:space="preserve"> or inability to achieve sexual climax or orgasm (affects both men and women)</w:t>
            </w:r>
          </w:p>
        </w:tc>
      </w:tr>
      <w:tr w:rsidR="00965467" w:rsidTr="00220728">
        <w:tc>
          <w:tcPr>
            <w:tcW w:w="6025" w:type="dxa"/>
          </w:tcPr>
          <w:p w:rsidR="00965467" w:rsidRDefault="000D22D8">
            <w:r w:rsidRPr="00074264">
              <w:rPr>
                <w:b/>
              </w:rPr>
              <w:t>First-</w:t>
            </w:r>
            <w:r w:rsidR="00965467" w:rsidRPr="00074264">
              <w:rPr>
                <w:b/>
              </w:rPr>
              <w:t>generation antipsychotics</w:t>
            </w:r>
            <w:r w:rsidR="005825A4">
              <w:t xml:space="preserve"> </w:t>
            </w:r>
            <w:r w:rsidR="002C70B3">
              <w:t xml:space="preserve">are </w:t>
            </w:r>
            <w:r w:rsidR="005825A4">
              <w:t xml:space="preserve">used to treat </w:t>
            </w:r>
            <w:r w:rsidR="00A643CB">
              <w:t>schizophrenia</w:t>
            </w:r>
            <w:r w:rsidR="005825A4">
              <w:t xml:space="preserve"> and related mental illness</w:t>
            </w:r>
            <w:r w:rsidR="002C70B3">
              <w:t xml:space="preserve"> (</w:t>
            </w:r>
            <w:r w:rsidR="00B8458A">
              <w:t>e.g.,</w:t>
            </w:r>
            <w:r w:rsidR="005825A4">
              <w:t xml:space="preserve"> Haldol</w:t>
            </w:r>
            <w:r w:rsidR="002C70B3">
              <w:t xml:space="preserve">, or </w:t>
            </w:r>
            <w:r w:rsidR="00965467">
              <w:t>haloperidol</w:t>
            </w:r>
            <w:r w:rsidR="002C70B3">
              <w:t>;</w:t>
            </w:r>
            <w:r w:rsidR="005825A4">
              <w:t xml:space="preserve"> </w:t>
            </w:r>
            <w:proofErr w:type="spellStart"/>
            <w:r w:rsidR="00965467">
              <w:t>fluphenazine</w:t>
            </w:r>
            <w:proofErr w:type="spellEnd"/>
            <w:r w:rsidR="00965467">
              <w:t>, chlorpromazine</w:t>
            </w:r>
            <w:r>
              <w:t xml:space="preserve"> </w:t>
            </w:r>
            <w:r w:rsidR="002C70B3">
              <w:t xml:space="preserve">and </w:t>
            </w:r>
            <w:proofErr w:type="spellStart"/>
            <w:r w:rsidR="00965467">
              <w:t>thioridazine</w:t>
            </w:r>
            <w:proofErr w:type="spellEnd"/>
            <w:r w:rsidR="002C70B3">
              <w:t>)</w:t>
            </w:r>
            <w:r w:rsidR="005825A4">
              <w:t>.</w:t>
            </w:r>
          </w:p>
        </w:tc>
        <w:tc>
          <w:tcPr>
            <w:tcW w:w="3325" w:type="dxa"/>
          </w:tcPr>
          <w:p w:rsidR="00965467" w:rsidRDefault="00965467" w:rsidP="00220728">
            <w:r>
              <w:t>Inhibited ejaculation</w:t>
            </w:r>
          </w:p>
        </w:tc>
      </w:tr>
      <w:tr w:rsidR="00965467" w:rsidTr="00220728">
        <w:tc>
          <w:tcPr>
            <w:tcW w:w="6025" w:type="dxa"/>
          </w:tcPr>
          <w:p w:rsidR="00965467" w:rsidRDefault="00965467" w:rsidP="00074264">
            <w:r w:rsidRPr="00074264">
              <w:rPr>
                <w:b/>
              </w:rPr>
              <w:t>Ant</w:t>
            </w:r>
            <w:r w:rsidR="005825A4" w:rsidRPr="00074264">
              <w:rPr>
                <w:b/>
              </w:rPr>
              <w:t>i-</w:t>
            </w:r>
            <w:r w:rsidR="00A643CB" w:rsidRPr="00074264">
              <w:rPr>
                <w:b/>
              </w:rPr>
              <w:t>mania</w:t>
            </w:r>
            <w:r w:rsidRPr="00074264">
              <w:rPr>
                <w:b/>
              </w:rPr>
              <w:t xml:space="preserve"> medication</w:t>
            </w:r>
            <w:r w:rsidR="00074264">
              <w:rPr>
                <w:b/>
              </w:rPr>
              <w:t xml:space="preserve">s </w:t>
            </w:r>
            <w:r w:rsidR="00074264">
              <w:t>are</w:t>
            </w:r>
            <w:r w:rsidR="005825A4">
              <w:t xml:space="preserve"> used to treat bipolar disorder and re</w:t>
            </w:r>
            <w:r w:rsidR="00074264">
              <w:t xml:space="preserve">lated mental health conditions (e.g., </w:t>
            </w:r>
            <w:r w:rsidR="00A643CB">
              <w:t>lithium</w:t>
            </w:r>
            <w:r>
              <w:t xml:space="preserve"> carbonate</w:t>
            </w:r>
            <w:r w:rsidR="00074264">
              <w:t>).</w:t>
            </w:r>
          </w:p>
        </w:tc>
        <w:tc>
          <w:tcPr>
            <w:tcW w:w="3325" w:type="dxa"/>
          </w:tcPr>
          <w:p w:rsidR="00965467" w:rsidRDefault="00965467" w:rsidP="00220728">
            <w:r>
              <w:t xml:space="preserve">Possible </w:t>
            </w:r>
            <w:r w:rsidR="002C70B3">
              <w:t>erectile dysfunction</w:t>
            </w:r>
          </w:p>
        </w:tc>
      </w:tr>
      <w:tr w:rsidR="00965467" w:rsidTr="00220728">
        <w:tc>
          <w:tcPr>
            <w:tcW w:w="6025" w:type="dxa"/>
          </w:tcPr>
          <w:p w:rsidR="00965467" w:rsidRDefault="00382A5E" w:rsidP="00074264">
            <w:r w:rsidRPr="00074264">
              <w:rPr>
                <w:b/>
              </w:rPr>
              <w:t>Cimetidine</w:t>
            </w:r>
            <w:r>
              <w:t xml:space="preserve"> </w:t>
            </w:r>
            <w:r w:rsidR="002C70B3">
              <w:t xml:space="preserve">is </w:t>
            </w:r>
            <w:r>
              <w:t>an a</w:t>
            </w:r>
            <w:r w:rsidR="005825A4">
              <w:t xml:space="preserve">cid-reducing </w:t>
            </w:r>
            <w:r w:rsidR="00965467">
              <w:t xml:space="preserve">medication </w:t>
            </w:r>
            <w:r w:rsidR="005825A4">
              <w:t>used to treat heartburn, acid reflux or “GERD</w:t>
            </w:r>
            <w:r w:rsidR="000D22D8">
              <w:t>,</w:t>
            </w:r>
            <w:r w:rsidR="005825A4">
              <w:t>”</w:t>
            </w:r>
            <w:r w:rsidR="000D22D8">
              <w:t xml:space="preserve"> or </w:t>
            </w:r>
            <w:r w:rsidR="005825A4">
              <w:t xml:space="preserve">peptic ulcers. </w:t>
            </w:r>
            <w:r w:rsidR="00074264">
              <w:t>It is</w:t>
            </w:r>
            <w:r w:rsidR="002C70B3">
              <w:t xml:space="preserve"> a</w:t>
            </w:r>
            <w:r w:rsidR="00A643CB">
              <w:t xml:space="preserve">vailable “over the counter” </w:t>
            </w:r>
            <w:r w:rsidR="005825A4">
              <w:t>and by prescription.</w:t>
            </w:r>
          </w:p>
        </w:tc>
        <w:tc>
          <w:tcPr>
            <w:tcW w:w="3325" w:type="dxa"/>
          </w:tcPr>
          <w:p w:rsidR="00BB71CD" w:rsidRDefault="00965467" w:rsidP="00074264">
            <w:pPr>
              <w:pStyle w:val="ListParagraph"/>
              <w:numPr>
                <w:ilvl w:val="0"/>
                <w:numId w:val="8"/>
              </w:numPr>
            </w:pPr>
            <w:r>
              <w:t xml:space="preserve">Decreased </w:t>
            </w:r>
            <w:r w:rsidR="005825A4">
              <w:t>sex drive and interest (men and women)</w:t>
            </w:r>
          </w:p>
          <w:p w:rsidR="00BB71CD" w:rsidRDefault="00BB71CD" w:rsidP="00074264">
            <w:pPr>
              <w:pStyle w:val="ListParagraph"/>
              <w:numPr>
                <w:ilvl w:val="0"/>
                <w:numId w:val="8"/>
              </w:numPr>
            </w:pPr>
            <w:r>
              <w:t>E</w:t>
            </w:r>
            <w:r w:rsidR="002C70B3">
              <w:t>rectile dysfunction</w:t>
            </w:r>
          </w:p>
          <w:p w:rsidR="00965467" w:rsidRDefault="00BB71CD" w:rsidP="00074264">
            <w:pPr>
              <w:pStyle w:val="ListParagraph"/>
              <w:numPr>
                <w:ilvl w:val="0"/>
                <w:numId w:val="8"/>
              </w:numPr>
            </w:pPr>
            <w:r>
              <w:t>G</w:t>
            </w:r>
            <w:r w:rsidR="00965467">
              <w:t>ynecomastia</w:t>
            </w:r>
            <w:r w:rsidR="005825A4">
              <w:t xml:space="preserve"> in men (uncommon but has been reported)</w:t>
            </w:r>
          </w:p>
        </w:tc>
      </w:tr>
      <w:tr w:rsidR="00A47DD6" w:rsidTr="00220728">
        <w:tc>
          <w:tcPr>
            <w:tcW w:w="6025" w:type="dxa"/>
          </w:tcPr>
          <w:p w:rsidR="00A47DD6" w:rsidRDefault="00A47DD6" w:rsidP="00074264">
            <w:r w:rsidRPr="00074264">
              <w:rPr>
                <w:b/>
              </w:rPr>
              <w:t>Nicotine</w:t>
            </w:r>
            <w:r w:rsidR="005825A4">
              <w:t xml:space="preserve"> </w:t>
            </w:r>
            <w:r w:rsidR="002C70B3">
              <w:t xml:space="preserve">is </w:t>
            </w:r>
            <w:r w:rsidR="005825A4">
              <w:t xml:space="preserve">the main </w:t>
            </w:r>
            <w:r w:rsidR="00A643CB">
              <w:t>addictive</w:t>
            </w:r>
            <w:r w:rsidR="005825A4">
              <w:t xml:space="preserve"> chemical </w:t>
            </w:r>
            <w:r w:rsidR="00A925DA">
              <w:t xml:space="preserve">agent in tobacco </w:t>
            </w:r>
            <w:r w:rsidR="00074264">
              <w:t>and</w:t>
            </w:r>
            <w:r w:rsidR="00A925DA">
              <w:t xml:space="preserve"> </w:t>
            </w:r>
            <w:r w:rsidR="002C70B3">
              <w:t xml:space="preserve">is </w:t>
            </w:r>
            <w:r w:rsidR="00A925DA">
              <w:t xml:space="preserve">also </w:t>
            </w:r>
            <w:r w:rsidR="005825A4">
              <w:t>used for tobacco cessation in patch, gum or lozenge forms.</w:t>
            </w:r>
          </w:p>
        </w:tc>
        <w:tc>
          <w:tcPr>
            <w:tcW w:w="3325" w:type="dxa"/>
          </w:tcPr>
          <w:p w:rsidR="00A47DD6" w:rsidRDefault="00A47DD6">
            <w:r>
              <w:t>Reduced blood flow</w:t>
            </w:r>
            <w:r w:rsidR="005825A4">
              <w:t xml:space="preserve"> to penis</w:t>
            </w:r>
            <w:r w:rsidR="00BB71CD">
              <w:t>, which</w:t>
            </w:r>
            <w:r w:rsidR="005825A4">
              <w:t xml:space="preserve"> may result in </w:t>
            </w:r>
            <w:r w:rsidR="002C70B3">
              <w:t>erectile dysfunction</w:t>
            </w:r>
          </w:p>
        </w:tc>
      </w:tr>
    </w:tbl>
    <w:p w:rsidR="00965467" w:rsidRDefault="00874F1A">
      <w:r>
        <w:t xml:space="preserve"> </w:t>
      </w:r>
    </w:p>
    <w:p w:rsidR="00874F1A" w:rsidRDefault="00874F1A" w:rsidP="00C23574">
      <w:pPr>
        <w:pStyle w:val="ListParagraph"/>
        <w:numPr>
          <w:ilvl w:val="0"/>
          <w:numId w:val="2"/>
        </w:numPr>
      </w:pPr>
      <w:r>
        <w:t>Excess alcohol use, which many people do not think of as a “drug</w:t>
      </w:r>
      <w:r w:rsidR="000D22D8">
        <w:t>,</w:t>
      </w:r>
      <w:r>
        <w:t>” is one of the more common cause</w:t>
      </w:r>
      <w:r w:rsidR="00444566">
        <w:t>s</w:t>
      </w:r>
      <w:r>
        <w:t xml:space="preserve"> of sexual dysfunction</w:t>
      </w:r>
      <w:r w:rsidR="00DE3AE6">
        <w:t xml:space="preserve">. In addition to causing sexual dysfunction on its own, alcohol has additive negative effects on sexual function when taken in combination with the other agents listed above. </w:t>
      </w:r>
    </w:p>
    <w:p w:rsidR="00941983" w:rsidRDefault="00941983" w:rsidP="00C23574">
      <w:pPr>
        <w:pStyle w:val="ListParagraph"/>
        <w:ind w:left="1080"/>
      </w:pPr>
    </w:p>
    <w:p w:rsidR="00941983" w:rsidRPr="00965467" w:rsidRDefault="00941983" w:rsidP="00C23574">
      <w:pPr>
        <w:pStyle w:val="ListParagraph"/>
        <w:numPr>
          <w:ilvl w:val="0"/>
          <w:numId w:val="2"/>
        </w:numPr>
      </w:pPr>
      <w:r>
        <w:t>Beta blockers are also commonly used in eye</w:t>
      </w:r>
      <w:r w:rsidR="000D22D8">
        <w:t>-</w:t>
      </w:r>
      <w:r>
        <w:t xml:space="preserve">drop form to treat glaucoma. It is possible to absorb enough from eye drops to affect other body systems. </w:t>
      </w:r>
    </w:p>
    <w:sectPr w:rsidR="00941983" w:rsidRPr="00965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40385"/>
    <w:multiLevelType w:val="hybridMultilevel"/>
    <w:tmpl w:val="48DEB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212D5"/>
    <w:multiLevelType w:val="hybridMultilevel"/>
    <w:tmpl w:val="B5B6B5E2"/>
    <w:lvl w:ilvl="0" w:tplc="1F960250">
      <w:start w:val="1"/>
      <w:numFmt w:val="decimal"/>
      <w:lvlText w:val="%1"/>
      <w:lvlJc w:val="left"/>
      <w:pPr>
        <w:ind w:left="108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A120CD"/>
    <w:multiLevelType w:val="hybridMultilevel"/>
    <w:tmpl w:val="1FF41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795E42"/>
    <w:multiLevelType w:val="hybridMultilevel"/>
    <w:tmpl w:val="A37E8D1A"/>
    <w:lvl w:ilvl="0" w:tplc="7D7EF0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D6531D"/>
    <w:multiLevelType w:val="hybridMultilevel"/>
    <w:tmpl w:val="73E47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FD0DB1"/>
    <w:multiLevelType w:val="hybridMultilevel"/>
    <w:tmpl w:val="BE567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D47400"/>
    <w:multiLevelType w:val="hybridMultilevel"/>
    <w:tmpl w:val="C4A0D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6B32B7"/>
    <w:multiLevelType w:val="hybridMultilevel"/>
    <w:tmpl w:val="A5B47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penter, Mary">
    <w15:presenceInfo w15:providerId="AD" w15:userId="S-1-5-21-26053870-378490464-1358123277-1204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F5"/>
    <w:rsid w:val="00074264"/>
    <w:rsid w:val="000D22D8"/>
    <w:rsid w:val="0012483E"/>
    <w:rsid w:val="00220728"/>
    <w:rsid w:val="00233BF5"/>
    <w:rsid w:val="0025058C"/>
    <w:rsid w:val="002C0BAC"/>
    <w:rsid w:val="002C70B3"/>
    <w:rsid w:val="00306DDC"/>
    <w:rsid w:val="00382A5E"/>
    <w:rsid w:val="003D6F48"/>
    <w:rsid w:val="00444566"/>
    <w:rsid w:val="005825A4"/>
    <w:rsid w:val="00874F1A"/>
    <w:rsid w:val="00922FF6"/>
    <w:rsid w:val="00941983"/>
    <w:rsid w:val="00965467"/>
    <w:rsid w:val="00A47DD6"/>
    <w:rsid w:val="00A643CB"/>
    <w:rsid w:val="00A925DA"/>
    <w:rsid w:val="00B8458A"/>
    <w:rsid w:val="00BB71CD"/>
    <w:rsid w:val="00C01365"/>
    <w:rsid w:val="00C23574"/>
    <w:rsid w:val="00C730B9"/>
    <w:rsid w:val="00DE3AE6"/>
    <w:rsid w:val="00EE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3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4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F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4F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3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4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F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4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631</Words>
  <Characters>3598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Regents University</Company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Carpenter, Mary</dc:creator>
  <cp:lastModifiedBy>MCGHI</cp:lastModifiedBy>
  <cp:revision>2</cp:revision>
  <dcterms:created xsi:type="dcterms:W3CDTF">2017-02-14T21:19:00Z</dcterms:created>
  <dcterms:modified xsi:type="dcterms:W3CDTF">2017-02-14T21:19:00Z</dcterms:modified>
</cp:coreProperties>
</file>